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D15" w14:textId="77777777" w:rsidR="008C50D1" w:rsidRDefault="002F7168" w:rsidP="002F7168">
      <w:pPr>
        <w:contextualSpacing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2F716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Муниципальное </w:t>
      </w:r>
      <w:r w:rsidR="008C50D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автономное образовательное учреждение </w:t>
      </w:r>
    </w:p>
    <w:p w14:paraId="66269410" w14:textId="37EA8570" w:rsidR="002F7168" w:rsidRPr="002F7168" w:rsidRDefault="008C50D1" w:rsidP="002F7168">
      <w:pPr>
        <w:contextualSpacing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«Средняя общеобразовательная школа № 20»</w:t>
      </w:r>
    </w:p>
    <w:p w14:paraId="710B2451" w14:textId="77777777" w:rsidR="002F7168" w:rsidRDefault="002F7168" w:rsidP="002F7168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537D36F4" w14:textId="42851308" w:rsidR="002F7168" w:rsidRDefault="002F7168" w:rsidP="002F7168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0637F326" w14:textId="77777777" w:rsidR="008C50D1" w:rsidRPr="002F7168" w:rsidRDefault="008C50D1" w:rsidP="002F7168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05B20E7A" w14:textId="77777777" w:rsidR="002F7168" w:rsidRPr="002F7168" w:rsidRDefault="002572B3" w:rsidP="002F7168">
      <w:pPr>
        <w:jc w:val="center"/>
        <w:rPr>
          <w:rFonts w:ascii="Times New Roman" w:eastAsia="Arial Unicode MS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7168">
        <w:rPr>
          <w:rFonts w:ascii="Times New Roman" w:hAnsi="Times New Roman" w:cs="Times New Roman"/>
          <w:b/>
          <w:color w:val="5F497A" w:themeColor="accent4" w:themeShade="BF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4">
                <w14:alpha w14:val="5000"/>
                <w14:lumMod w14:val="75000"/>
              </w14:schemeClr>
            </w14:solidFill>
          </w14:textFill>
        </w:rPr>
        <w:t xml:space="preserve">Консультация для родителей: </w:t>
      </w:r>
    </w:p>
    <w:p w14:paraId="1AE21E03" w14:textId="77777777" w:rsidR="002572B3" w:rsidRPr="002F7168" w:rsidRDefault="002572B3" w:rsidP="002F7168">
      <w:pPr>
        <w:jc w:val="center"/>
        <w:rPr>
          <w:rFonts w:ascii="Times New Roman" w:eastAsia="Arial Unicode MS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7168">
        <w:rPr>
          <w:rFonts w:ascii="Times New Roman" w:eastAsia="Arial Unicode MS" w:hAnsi="Times New Roman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«Сказка – как средство экономического воспитания дошкольника»</w:t>
      </w:r>
    </w:p>
    <w:p w14:paraId="6FA61BB3" w14:textId="77777777" w:rsidR="002F7168" w:rsidRDefault="002F7168" w:rsidP="002F7168">
      <w:pPr>
        <w:jc w:val="center"/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b/>
          <w:i/>
          <w:caps/>
          <w:noProof/>
          <w:sz w:val="44"/>
          <w:szCs w:val="44"/>
          <w:lang w:eastAsia="ru-RU"/>
        </w:rPr>
        <w:drawing>
          <wp:inline distT="0" distB="0" distL="0" distR="0" wp14:anchorId="33AB21C7" wp14:editId="473B999F">
            <wp:extent cx="4645522" cy="3484021"/>
            <wp:effectExtent l="76200" t="76200" r="79375" b="127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340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365" cy="348615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</w:p>
    <w:p w14:paraId="52818E39" w14:textId="5E109489" w:rsidR="002F7168" w:rsidRDefault="002F7168" w:rsidP="002F7168">
      <w:pPr>
        <w:jc w:val="center"/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</w:t>
      </w:r>
      <w:r w:rsidR="008C50D1"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Pr="002F7168"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Подготовила:</w:t>
      </w:r>
      <w:r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C50D1"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А.Б. Абтрахманова</w:t>
      </w:r>
    </w:p>
    <w:p w14:paraId="3D1F2AA1" w14:textId="77777777" w:rsidR="008C50D1" w:rsidRDefault="008C50D1" w:rsidP="002F7168">
      <w:pPr>
        <w:jc w:val="center"/>
        <w:rPr>
          <w:rFonts w:ascii="Times New Roman" w:eastAsia="Arial Unicode MS" w:hAnsi="Times New Roman" w:cs="Times New Roman"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723FA8E" w14:textId="09B7D53C" w:rsidR="008C50D1" w:rsidRPr="008C50D1" w:rsidRDefault="008C50D1" w:rsidP="002F7168">
      <w:pPr>
        <w:jc w:val="center"/>
        <w:rPr>
          <w:rFonts w:ascii="Times New Roman" w:eastAsia="Arial Unicode MS" w:hAnsi="Times New Roman" w:cs="Times New Roman"/>
          <w:bCs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50D1">
        <w:rPr>
          <w:rFonts w:ascii="Times New Roman" w:eastAsia="Arial Unicode MS" w:hAnsi="Times New Roman" w:cs="Times New Roman"/>
          <w:bCs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Тобольск, 2022</w:t>
      </w:r>
    </w:p>
    <w:p w14:paraId="7FF70B63" w14:textId="77777777" w:rsidR="002F7168" w:rsidRDefault="002F7168" w:rsidP="008C50D1">
      <w:pPr>
        <w:rPr>
          <w:rFonts w:ascii="Times New Roman" w:eastAsia="Arial Unicode MS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78EDE6C" w14:textId="77777777" w:rsidR="00BA50D4" w:rsidRPr="00343BF5" w:rsidRDefault="002572B3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>Мир финансов окружает каждого человека практически с рождения.</w:t>
      </w:r>
      <w:r w:rsidRPr="00343BF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43BF5">
        <w:rPr>
          <w:rFonts w:ascii="Times New Roman" w:hAnsi="Times New Roman" w:cs="Times New Roman"/>
          <w:sz w:val="28"/>
          <w:szCs w:val="28"/>
        </w:rPr>
        <w:t xml:space="preserve">Но что же знакомит нас с финансами с детства? Многие будут вспоминать поучительные советы родителей, другие – раздел школьной программы по экономике и т.д. Но ответ намного проще, чем вы думаете. Самые первые учителя в финансовой сфере – это сказки.  </w:t>
      </w:r>
    </w:p>
    <w:p w14:paraId="2EF7917A" w14:textId="77777777" w:rsidR="00151E3A" w:rsidRPr="00343BF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 xml:space="preserve">Сказка - источник мудрости - с древнейших времен применяется как уникальный инструмент для воспитания детей. Ведь недаром говорится: «Сказка - ложь, да в ней намек, добрым молодцам урок». </w:t>
      </w:r>
    </w:p>
    <w:p w14:paraId="6A94D0A8" w14:textId="77777777" w:rsidR="00151E3A" w:rsidRPr="00343BF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>Достаточно неожиданное утверждение, но только вспомните, как умело сказочные герои выкручивались из жизненных кризисных ситуаций. Как юноши, выросшие в бедных семьях, с помощью усилий и труда, и, конечно же, мудрого плана, становились богатыми купцами или боярами.</w:t>
      </w:r>
    </w:p>
    <w:p w14:paraId="6A15A6FA" w14:textId="77777777" w:rsidR="00151E3A" w:rsidRPr="00343BF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>Стоит задуматься над действиями этих персонажей. Разберем всеми известную русско-народную сказку «Бобовое зернышко». Петушку, подавившемуся бобовым зернышком, требуется масло, чтобы извлечь из горлышка зерно. Главная героиня – курочка, имея доброе сердце, протягивает руку помощи своему собрату. Не имея ничего, она просит масло у хозяюшки, но та, в свою очередь, соглашается оказать ей данную услугу в обмен на коровье молоко. Курочка, отчаянно просит помощи у коровы, но и кормилица просит что-то взамен и так по цепочке. </w:t>
      </w:r>
      <w:r w:rsidRPr="00343BF5">
        <w:rPr>
          <w:rFonts w:ascii="Times New Roman" w:hAnsi="Times New Roman" w:cs="Times New Roman"/>
          <w:sz w:val="28"/>
          <w:szCs w:val="28"/>
        </w:rPr>
        <w:br/>
        <w:t>Этот рассказ идеально показывает нам всю суть экономики, а именно: производство, распределение, обмен и потребление.</w:t>
      </w:r>
    </w:p>
    <w:p w14:paraId="5BB3BEE1" w14:textId="77777777" w:rsidR="00151E3A" w:rsidRDefault="00151E3A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 xml:space="preserve">Получается, что данная сказка еще с самого детства приучала нас к тому, что за любую взятую нами вещь или на какое-либо одолжение мы должны отдать что-либо взамен. В наше время текущий обмен выполняется на </w:t>
      </w:r>
      <w:r w:rsidR="00343BF5" w:rsidRPr="00343BF5">
        <w:rPr>
          <w:rFonts w:ascii="Times New Roman" w:hAnsi="Times New Roman" w:cs="Times New Roman"/>
          <w:sz w:val="28"/>
          <w:szCs w:val="28"/>
        </w:rPr>
        <w:t>денежную валюту, которую, опять-таки</w:t>
      </w:r>
      <w:r w:rsidRPr="00343BF5">
        <w:rPr>
          <w:rFonts w:ascii="Times New Roman" w:hAnsi="Times New Roman" w:cs="Times New Roman"/>
          <w:sz w:val="28"/>
          <w:szCs w:val="28"/>
        </w:rPr>
        <w:t>, мы получаем за свой собственный труд.  Заработав свои собственные деньги, мы в первую очередь распоряжаемся, куда их внести, на что их потратить и на что отложить. Таким образом, вырабатывая в себе бережливость. </w:t>
      </w:r>
    </w:p>
    <w:p w14:paraId="19AE9375" w14:textId="77777777" w:rsidR="00343BF5" w:rsidRPr="00343BF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 xml:space="preserve">Что же мы еще должны знать о финансах? Что же еще может повлиять на развитие материальных ценностей, кроме как трудолюбия? Удача? Редкостное чудо, но бывает и так, что фортуна улыбнется в вашу сторону. Вспомните ту же самую сказку “Кот в сапогах». Двум старшим братьям достались мельница и скот, а главному герою… Кот! Самый обыкновенный кот. «Как это существо </w:t>
      </w:r>
      <w:r w:rsidRPr="00343BF5">
        <w:rPr>
          <w:rFonts w:ascii="Times New Roman" w:hAnsi="Times New Roman" w:cs="Times New Roman"/>
          <w:sz w:val="28"/>
          <w:szCs w:val="28"/>
        </w:rPr>
        <w:lastRenderedPageBreak/>
        <w:t>может помочь в быту? Улучшить карьерный рост или социальное положение?» – подумают многие. Но после последующих развитий событий мы видим, как кардинально поменялась вся жизнь парнишки или, как его стали называть, Маркиза де Карабаса, и все благодаря простому коту, имеющему сапоги и острою смекалку.</w:t>
      </w:r>
    </w:p>
    <w:p w14:paraId="595BC18D" w14:textId="77777777" w:rsidR="00343BF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F5">
        <w:rPr>
          <w:rFonts w:ascii="Times New Roman" w:hAnsi="Times New Roman" w:cs="Times New Roman"/>
          <w:sz w:val="28"/>
          <w:szCs w:val="28"/>
        </w:rPr>
        <w:t>Конечно же, данный пример был приведен в шутку. Всегда нужно рассчитывать в первую очередь на своё стремление к достижению поставленных целей и на свои силы, а не на удачу – спутника смелого. Но так же не стоит сразу же хвататься за недостижимые цели. Всегда нужно начинать с малого, как это делали многие известные личности.</w:t>
      </w:r>
    </w:p>
    <w:p w14:paraId="301D1417" w14:textId="77777777" w:rsidR="00343BF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удивитесь сколько много сказок, а теперь и мультфильмов, учат наших детей быть финансово грамотными. </w:t>
      </w:r>
      <w:r w:rsidR="00C413B3">
        <w:rPr>
          <w:rFonts w:ascii="Times New Roman" w:hAnsi="Times New Roman" w:cs="Times New Roman"/>
          <w:sz w:val="28"/>
          <w:szCs w:val="28"/>
        </w:rPr>
        <w:t xml:space="preserve">Ознакомиться с ними вы можете в картотеке сказок по финансовой грамотности.  </w:t>
      </w:r>
    </w:p>
    <w:p w14:paraId="66989656" w14:textId="77777777" w:rsidR="00C413B3" w:rsidRDefault="00C413B3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14:paraId="06CC553C" w14:textId="77777777" w:rsidR="00C413B3" w:rsidRPr="00343BF5" w:rsidRDefault="00C413B3" w:rsidP="00C41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13B3">
        <w:rPr>
          <w:rFonts w:ascii="Times New Roman" w:hAnsi="Times New Roman" w:cs="Times New Roman"/>
          <w:sz w:val="28"/>
          <w:szCs w:val="28"/>
        </w:rPr>
        <w:t>Н.Ф. Моисеева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Сказки как средство  </w:t>
      </w:r>
      <w:r w:rsidRPr="00C413B3">
        <w:rPr>
          <w:rFonts w:ascii="Times New Roman" w:hAnsi="Times New Roman" w:cs="Times New Roman"/>
          <w:b/>
          <w:bCs/>
          <w:sz w:val="28"/>
          <w:szCs w:val="28"/>
        </w:rPr>
        <w:t>экономического воспитания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Учебно-методическое </w:t>
      </w:r>
      <w:r w:rsidRPr="00C413B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3B3">
        <w:rPr>
          <w:rFonts w:ascii="Times New Roman" w:hAnsi="Times New Roman" w:cs="Times New Roman"/>
          <w:sz w:val="28"/>
          <w:szCs w:val="28"/>
        </w:rPr>
        <w:t>Абакан, 1999</w:t>
      </w:r>
    </w:p>
    <w:p w14:paraId="67EE992A" w14:textId="77777777" w:rsidR="00151E3A" w:rsidRDefault="00C413B3" w:rsidP="0034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E05817">
          <w:rPr>
            <w:rStyle w:val="a3"/>
            <w:rFonts w:ascii="Times New Roman" w:hAnsi="Times New Roman" w:cs="Times New Roman"/>
            <w:sz w:val="28"/>
            <w:szCs w:val="28"/>
          </w:rPr>
          <w:t>https://fingram34.ru/about-the-regional-project/news/Fairy-tale-characters-and-Finance/</w:t>
        </w:r>
      </w:hyperlink>
    </w:p>
    <w:p w14:paraId="4776CD34" w14:textId="77777777" w:rsidR="00C413B3" w:rsidRPr="00343BF5" w:rsidRDefault="00C413B3" w:rsidP="00343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3B3" w:rsidRPr="00343BF5" w:rsidSect="002F7168">
      <w:pgSz w:w="11906" w:h="16838"/>
      <w:pgMar w:top="1134" w:right="1133" w:bottom="1134" w:left="1134" w:header="708" w:footer="708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1"/>
    <w:rsid w:val="000B2DA1"/>
    <w:rsid w:val="00151E3A"/>
    <w:rsid w:val="002572B3"/>
    <w:rsid w:val="002F7168"/>
    <w:rsid w:val="00343BF5"/>
    <w:rsid w:val="008C50D1"/>
    <w:rsid w:val="00BA50D4"/>
    <w:rsid w:val="00C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333"/>
  <w15:docId w15:val="{B5589CFB-41AA-46D7-9B07-16C8696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gram34.ru/about-the-regional-project/news/Fairy-tale-characters-and-Financ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ланьшина</cp:lastModifiedBy>
  <cp:revision>2</cp:revision>
  <dcterms:created xsi:type="dcterms:W3CDTF">2023-01-26T20:36:00Z</dcterms:created>
  <dcterms:modified xsi:type="dcterms:W3CDTF">2023-01-26T20:36:00Z</dcterms:modified>
</cp:coreProperties>
</file>